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17d6f1a38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78c75ff22b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Presequeda,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0a69682ef4873" /><Relationship Type="http://schemas.openxmlformats.org/officeDocument/2006/relationships/numbering" Target="/word/numbering.xml" Id="R76552315e1224ac3" /><Relationship Type="http://schemas.openxmlformats.org/officeDocument/2006/relationships/settings" Target="/word/settings.xml" Id="Rf8d960cf2d5a4e8e" /><Relationship Type="http://schemas.openxmlformats.org/officeDocument/2006/relationships/image" Target="/word/media/adcfd564-9fe4-4a75-ae68-8d00ed70ae13.png" Id="R4978c75ff22b416c" /></Relationships>
</file>