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2ddcf285a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870efc5c1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Quartos d'Aquem,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42cca2d524620" /><Relationship Type="http://schemas.openxmlformats.org/officeDocument/2006/relationships/numbering" Target="/word/numbering.xml" Id="R974c807c4a234e88" /><Relationship Type="http://schemas.openxmlformats.org/officeDocument/2006/relationships/settings" Target="/word/settings.xml" Id="Rf366d71051254cc3" /><Relationship Type="http://schemas.openxmlformats.org/officeDocument/2006/relationships/image" Target="/word/media/71a22a6d-3db1-4a46-898d-2c99b032617a.png" Id="R4d9870efc5c14ec4" /></Relationships>
</file>