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3a3ad3a8b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3ab08f79a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591b3f7a45c7" /><Relationship Type="http://schemas.openxmlformats.org/officeDocument/2006/relationships/numbering" Target="/word/numbering.xml" Id="R86bb8517ba2a4bd7" /><Relationship Type="http://schemas.openxmlformats.org/officeDocument/2006/relationships/settings" Target="/word/settings.xml" Id="Rd83f1e7201d74e1f" /><Relationship Type="http://schemas.openxmlformats.org/officeDocument/2006/relationships/image" Target="/word/media/67c120af-525b-4c3c-aff5-e109ab00f3bf.png" Id="Rfd53ab08f79a463b" /></Relationships>
</file>