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ec5689e77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a0863390c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Arresima,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cc54459ef4c2b" /><Relationship Type="http://schemas.openxmlformats.org/officeDocument/2006/relationships/numbering" Target="/word/numbering.xml" Id="R92a7382e4f8448ef" /><Relationship Type="http://schemas.openxmlformats.org/officeDocument/2006/relationships/settings" Target="/word/settings.xml" Id="Rcf7258ed5af347d5" /><Relationship Type="http://schemas.openxmlformats.org/officeDocument/2006/relationships/image" Target="/word/media/599f5599-6490-41b3-a4f4-7d0a2a090b2a.png" Id="R9e1a0863390c46a2" /></Relationships>
</file>