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9b849725c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f52b486cd41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Conceicao,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a182bc5f0d49da" /><Relationship Type="http://schemas.openxmlformats.org/officeDocument/2006/relationships/numbering" Target="/word/numbering.xml" Id="R2f3372d1fc63451b" /><Relationship Type="http://schemas.openxmlformats.org/officeDocument/2006/relationships/settings" Target="/word/settings.xml" Id="R2ed833227e3742f8" /><Relationship Type="http://schemas.openxmlformats.org/officeDocument/2006/relationships/image" Target="/word/media/9b7d7572-6730-4f1a-9fb4-74796d3d0691.png" Id="R8eaf52b486cd4114" /></Relationships>
</file>