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1c5edc326c42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56f70f7c8e44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Quinta da Nave,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591acbbff04a61" /><Relationship Type="http://schemas.openxmlformats.org/officeDocument/2006/relationships/numbering" Target="/word/numbering.xml" Id="R35406b998ed34e4f" /><Relationship Type="http://schemas.openxmlformats.org/officeDocument/2006/relationships/settings" Target="/word/settings.xml" Id="R99ce45ffb7b94ea4" /><Relationship Type="http://schemas.openxmlformats.org/officeDocument/2006/relationships/image" Target="/word/media/5a9ea1a0-2ed0-4c09-b25f-c1ca4752f39b.png" Id="R5756f70f7c8e44c0" /></Relationships>
</file>