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b94b5d21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a352819a4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9a868a4c148f5" /><Relationship Type="http://schemas.openxmlformats.org/officeDocument/2006/relationships/numbering" Target="/word/numbering.xml" Id="R06fd8a29757141f9" /><Relationship Type="http://schemas.openxmlformats.org/officeDocument/2006/relationships/settings" Target="/word/settings.xml" Id="Rcecf9dd3c1ea458e" /><Relationship Type="http://schemas.openxmlformats.org/officeDocument/2006/relationships/image" Target="/word/media/92219205-6f48-4a3d-b9dd-98a622f27e57.png" Id="R709a352819a447fd" /></Relationships>
</file>