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100c9c79584a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d2bf8ea9484c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Quinta das Varzeas,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6a8d6e25dd464b" /><Relationship Type="http://schemas.openxmlformats.org/officeDocument/2006/relationships/numbering" Target="/word/numbering.xml" Id="R34c939891451418d" /><Relationship Type="http://schemas.openxmlformats.org/officeDocument/2006/relationships/settings" Target="/word/settings.xml" Id="R13fc716bc2c54310" /><Relationship Type="http://schemas.openxmlformats.org/officeDocument/2006/relationships/image" Target="/word/media/821e378d-4dd4-4f48-9124-bd77fea6c0f5.png" Id="Rc8d2bf8ea9484c7d" /></Relationships>
</file>