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6d34e4559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e4a7ff32d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Conde da Cunha,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68ecf089a4faf" /><Relationship Type="http://schemas.openxmlformats.org/officeDocument/2006/relationships/numbering" Target="/word/numbering.xml" Id="R1a963b486ac14c9b" /><Relationship Type="http://schemas.openxmlformats.org/officeDocument/2006/relationships/settings" Target="/word/settings.xml" Id="R84a4db35b5e64aeb" /><Relationship Type="http://schemas.openxmlformats.org/officeDocument/2006/relationships/image" Target="/word/media/c0c2a370-e253-4ba2-9601-e8d7b3f3fc20.png" Id="R520e4a7ff32d4cac" /></Relationships>
</file>