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579f4932864a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4a66ee7ccf47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Quinta do Pedroso,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e482586c9d4898" /><Relationship Type="http://schemas.openxmlformats.org/officeDocument/2006/relationships/numbering" Target="/word/numbering.xml" Id="R52bb702498cb4d2b" /><Relationship Type="http://schemas.openxmlformats.org/officeDocument/2006/relationships/settings" Target="/word/settings.xml" Id="Rf2f556d414364503" /><Relationship Type="http://schemas.openxmlformats.org/officeDocument/2006/relationships/image" Target="/word/media/3f1acdfd-c5f7-4f3c-ba87-e3c5fc5ecd21.png" Id="R804a66ee7ccf4760" /></Relationships>
</file>