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6e63d2b63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b28fa2d78d41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dos Arneiros,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9f85713cbf419a" /><Relationship Type="http://schemas.openxmlformats.org/officeDocument/2006/relationships/numbering" Target="/word/numbering.xml" Id="R8bdc3124b5204a74" /><Relationship Type="http://schemas.openxmlformats.org/officeDocument/2006/relationships/settings" Target="/word/settings.xml" Id="R6f10fd4bf9ee4c47" /><Relationship Type="http://schemas.openxmlformats.org/officeDocument/2006/relationships/image" Target="/word/media/a8cc197a-6da9-4f98-b30e-c621dd8f1ef0.png" Id="Rd7b28fa2d78d4198" /></Relationships>
</file>