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13f6c54b3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be248ef47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1c0dd0e594af4" /><Relationship Type="http://schemas.openxmlformats.org/officeDocument/2006/relationships/numbering" Target="/word/numbering.xml" Id="Rc46a8854f7cd4277" /><Relationship Type="http://schemas.openxmlformats.org/officeDocument/2006/relationships/settings" Target="/word/settings.xml" Id="Rcb20cec8b8e543ee" /><Relationship Type="http://schemas.openxmlformats.org/officeDocument/2006/relationships/image" Target="/word/media/d429dc4b-1437-4764-b159-422df9aff392.png" Id="R3dabe248ef474e39" /></Relationships>
</file>