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d330a5e88f43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b7dab71aba48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Raindos,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43a6aa874f497f" /><Relationship Type="http://schemas.openxmlformats.org/officeDocument/2006/relationships/numbering" Target="/word/numbering.xml" Id="R4be29cce154e4300" /><Relationship Type="http://schemas.openxmlformats.org/officeDocument/2006/relationships/settings" Target="/word/settings.xml" Id="Re057b112c03949f5" /><Relationship Type="http://schemas.openxmlformats.org/officeDocument/2006/relationships/image" Target="/word/media/9724e9bd-c5a2-47b9-8be4-742c851b2e27.png" Id="R14b7dab71aba4848" /></Relationships>
</file>