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0b51106c840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e4b199db045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Ramiro,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5b575a5ab473f" /><Relationship Type="http://schemas.openxmlformats.org/officeDocument/2006/relationships/numbering" Target="/word/numbering.xml" Id="Rd088eb479aa5499a" /><Relationship Type="http://schemas.openxmlformats.org/officeDocument/2006/relationships/settings" Target="/word/settings.xml" Id="Rc9d5114e671441f2" /><Relationship Type="http://schemas.openxmlformats.org/officeDocument/2006/relationships/image" Target="/word/media/cc04a0a8-b2f1-4c8d-b6ed-310a6653f203.png" Id="R875e4b199db04581" /></Relationships>
</file>