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ddf2ef847d44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8ac6350f8841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Randam,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10847d2ae43ab" /><Relationship Type="http://schemas.openxmlformats.org/officeDocument/2006/relationships/numbering" Target="/word/numbering.xml" Id="Rc0b42e22308842f4" /><Relationship Type="http://schemas.openxmlformats.org/officeDocument/2006/relationships/settings" Target="/word/settings.xml" Id="R7371858e9e194f46" /><Relationship Type="http://schemas.openxmlformats.org/officeDocument/2006/relationships/image" Target="/word/media/cc2e2c52-b94f-45d0-a3f8-9ec5f076b473.png" Id="R198ac6350f8841e0" /></Relationships>
</file>