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ba71b4851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408c09c7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c8751ff544b8f" /><Relationship Type="http://schemas.openxmlformats.org/officeDocument/2006/relationships/numbering" Target="/word/numbering.xml" Id="R6c5ef3684a554443" /><Relationship Type="http://schemas.openxmlformats.org/officeDocument/2006/relationships/settings" Target="/word/settings.xml" Id="Rdb20301876b94f3f" /><Relationship Type="http://schemas.openxmlformats.org/officeDocument/2006/relationships/image" Target="/word/media/b556ae7f-9d1d-4472-9af9-546271f123be.png" Id="R843c408c09c74fbf" /></Relationships>
</file>