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3d27c4b3de4e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159c5129a548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Rebordaes,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274c234f0b4188" /><Relationship Type="http://schemas.openxmlformats.org/officeDocument/2006/relationships/numbering" Target="/word/numbering.xml" Id="R36ac1d86bfb448e0" /><Relationship Type="http://schemas.openxmlformats.org/officeDocument/2006/relationships/settings" Target="/word/settings.xml" Id="R858e40b3e68441e4" /><Relationship Type="http://schemas.openxmlformats.org/officeDocument/2006/relationships/image" Target="/word/media/dc885ad0-844e-4351-bc77-80838553e4f6.png" Id="Rf8159c5129a54870" /></Relationships>
</file>