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cac671796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2e4ae8783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Rebordainhos,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2711ce23d4c02" /><Relationship Type="http://schemas.openxmlformats.org/officeDocument/2006/relationships/numbering" Target="/word/numbering.xml" Id="R120e607042874b04" /><Relationship Type="http://schemas.openxmlformats.org/officeDocument/2006/relationships/settings" Target="/word/settings.xml" Id="R99c5d8bc08b343b2" /><Relationship Type="http://schemas.openxmlformats.org/officeDocument/2006/relationships/image" Target="/word/media/d7a686fe-150f-4fc6-9d2e-b0730f61b40d.png" Id="R93c2e4ae87834920" /></Relationships>
</file>