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5e41e7385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f667f868a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Rego Travesso,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615b7628a4826" /><Relationship Type="http://schemas.openxmlformats.org/officeDocument/2006/relationships/numbering" Target="/word/numbering.xml" Id="R1c884750e422486d" /><Relationship Type="http://schemas.openxmlformats.org/officeDocument/2006/relationships/settings" Target="/word/settings.xml" Id="R8b9bc714426e427e" /><Relationship Type="http://schemas.openxmlformats.org/officeDocument/2006/relationships/image" Target="/word/media/b4b8adc7-c35e-41f0-9741-004b0c9a501d.png" Id="R99df667f868a48df" /></Relationships>
</file>