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403b61e66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c7b8c3b7c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7c2e11a2641ff" /><Relationship Type="http://schemas.openxmlformats.org/officeDocument/2006/relationships/numbering" Target="/word/numbering.xml" Id="R2fb0cd67c45649b9" /><Relationship Type="http://schemas.openxmlformats.org/officeDocument/2006/relationships/settings" Target="/word/settings.xml" Id="Rb4b0f5ae6a0048f9" /><Relationship Type="http://schemas.openxmlformats.org/officeDocument/2006/relationships/image" Target="/word/media/dcf14810-8202-40cf-8238-59efe6a9a526.png" Id="R834c7b8c3b7c48ce" /></Relationships>
</file>