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2e53f4c4a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2b5d5e5f0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dabc9e75409e" /><Relationship Type="http://schemas.openxmlformats.org/officeDocument/2006/relationships/numbering" Target="/word/numbering.xml" Id="R66e4e70c36164099" /><Relationship Type="http://schemas.openxmlformats.org/officeDocument/2006/relationships/settings" Target="/word/settings.xml" Id="R1570bdae198443fb" /><Relationship Type="http://schemas.openxmlformats.org/officeDocument/2006/relationships/image" Target="/word/media/e0d8f9f8-93f6-4e4c-97e0-f0dd0386382b.png" Id="Rd322b5d5e5f04130" /></Relationships>
</file>