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6527183e2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58ea5f8c8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Rial de Farminhao,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2a2b3856a4d01" /><Relationship Type="http://schemas.openxmlformats.org/officeDocument/2006/relationships/numbering" Target="/word/numbering.xml" Id="R2967b89570924a63" /><Relationship Type="http://schemas.openxmlformats.org/officeDocument/2006/relationships/settings" Target="/word/settings.xml" Id="Rf107e577675a48e8" /><Relationship Type="http://schemas.openxmlformats.org/officeDocument/2006/relationships/image" Target="/word/media/5c45db01-6e78-4652-ac3a-4b748089682c.png" Id="R07558ea5f8c84d82" /></Relationships>
</file>