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a9c5808f3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eeef14857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de 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e31a545084c85" /><Relationship Type="http://schemas.openxmlformats.org/officeDocument/2006/relationships/numbering" Target="/word/numbering.xml" Id="R35ca27d3563b4a84" /><Relationship Type="http://schemas.openxmlformats.org/officeDocument/2006/relationships/settings" Target="/word/settings.xml" Id="Rf1e4c84db9a74c85" /><Relationship Type="http://schemas.openxmlformats.org/officeDocument/2006/relationships/image" Target="/word/media/c6f6e1c8-55f3-4d29-a9ec-5fcfe4e79f70.png" Id="Re56eeef1485745be" /></Relationships>
</file>