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3a197e38e242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0a9d89eaf04a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Ribafeita,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3a54e6d7d64553" /><Relationship Type="http://schemas.openxmlformats.org/officeDocument/2006/relationships/numbering" Target="/word/numbering.xml" Id="Ra5ecbfa0c2b04809" /><Relationship Type="http://schemas.openxmlformats.org/officeDocument/2006/relationships/settings" Target="/word/settings.xml" Id="Ra608ee5d749447f4" /><Relationship Type="http://schemas.openxmlformats.org/officeDocument/2006/relationships/image" Target="/word/media/83701fcd-e3e3-4742-a078-4175b103b9f3.png" Id="Rb40a9d89eaf04a2c" /></Relationships>
</file>