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0f9284b84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c2ae203e0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Ribaldeira,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b1afd47984117" /><Relationship Type="http://schemas.openxmlformats.org/officeDocument/2006/relationships/numbering" Target="/word/numbering.xml" Id="R3c888e069925480e" /><Relationship Type="http://schemas.openxmlformats.org/officeDocument/2006/relationships/settings" Target="/word/settings.xml" Id="Ra77e42bc19df435a" /><Relationship Type="http://schemas.openxmlformats.org/officeDocument/2006/relationships/image" Target="/word/media/608db464-e030-439a-92c1-0e939a571bfc.png" Id="Rd90c2ae203e04b3d" /></Relationships>
</file>