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15301c67b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e538667b0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do Seissal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0a89b8ffb44fe" /><Relationship Type="http://schemas.openxmlformats.org/officeDocument/2006/relationships/numbering" Target="/word/numbering.xml" Id="R143173cb72994b53" /><Relationship Type="http://schemas.openxmlformats.org/officeDocument/2006/relationships/settings" Target="/word/settings.xml" Id="R1d4dd4a8462a4640" /><Relationship Type="http://schemas.openxmlformats.org/officeDocument/2006/relationships/image" Target="/word/media/f1f45b73-77aa-497d-a455-2e542c6140e1.png" Id="Rcfbe538667b04797" /></Relationships>
</file>