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2e52fa84c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8283d04e4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e12a602ab418a" /><Relationship Type="http://schemas.openxmlformats.org/officeDocument/2006/relationships/numbering" Target="/word/numbering.xml" Id="Rbe62f648dc234d5b" /><Relationship Type="http://schemas.openxmlformats.org/officeDocument/2006/relationships/settings" Target="/word/settings.xml" Id="R3bc62b65e3a24818" /><Relationship Type="http://schemas.openxmlformats.org/officeDocument/2006/relationships/image" Target="/word/media/d7d2b9a6-aa7e-4ae5-97cb-319fefd267d7.png" Id="Rcf58283d04e444cc" /></Relationships>
</file>