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ff8fd9587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b02493c32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Alcaide,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06a18c6ad4d15" /><Relationship Type="http://schemas.openxmlformats.org/officeDocument/2006/relationships/numbering" Target="/word/numbering.xml" Id="Rd2c55d0da2844beb" /><Relationship Type="http://schemas.openxmlformats.org/officeDocument/2006/relationships/settings" Target="/word/settings.xml" Id="Rf29069e94cb04181" /><Relationship Type="http://schemas.openxmlformats.org/officeDocument/2006/relationships/image" Target="/word/media/b71ffc45-fa97-48bb-a278-006abd8f5881.png" Id="Rffab02493c32466e" /></Relationships>
</file>