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f46a28a3c649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fca7bc75e048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Rio de Mel,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33d385e68a4f96" /><Relationship Type="http://schemas.openxmlformats.org/officeDocument/2006/relationships/numbering" Target="/word/numbering.xml" Id="Rb5756a281cd9481b" /><Relationship Type="http://schemas.openxmlformats.org/officeDocument/2006/relationships/settings" Target="/word/settings.xml" Id="R06b3c279561149d3" /><Relationship Type="http://schemas.openxmlformats.org/officeDocument/2006/relationships/image" Target="/word/media/3f54fd12-cd3e-4926-b664-9ac8958c67b4.png" Id="R79fca7bc75e04821" /></Relationships>
</file>