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7c51f244144d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8d5e62297d45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Rio de Ossos,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c18cfb6c0946d4" /><Relationship Type="http://schemas.openxmlformats.org/officeDocument/2006/relationships/numbering" Target="/word/numbering.xml" Id="Rf1c662825d4946ce" /><Relationship Type="http://schemas.openxmlformats.org/officeDocument/2006/relationships/settings" Target="/word/settings.xml" Id="R8d98daf8dfdd4263" /><Relationship Type="http://schemas.openxmlformats.org/officeDocument/2006/relationships/image" Target="/word/media/cc28708b-082b-4c61-b542-b72c9f669389.png" Id="R138d5e62297d45b4" /></Relationships>
</file>