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69bd4a8e1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9e81531df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Riscada,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030e1818f4c90" /><Relationship Type="http://schemas.openxmlformats.org/officeDocument/2006/relationships/numbering" Target="/word/numbering.xml" Id="R343f1f8f9eef4e77" /><Relationship Type="http://schemas.openxmlformats.org/officeDocument/2006/relationships/settings" Target="/word/settings.xml" Id="Rc017bdacebf446e5" /><Relationship Type="http://schemas.openxmlformats.org/officeDocument/2006/relationships/image" Target="/word/media/c0853477-c651-4c92-b23e-8a968aea4cde.png" Id="Rbc09e81531df497b" /></Relationships>
</file>