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be6f7c38e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1f28621e4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4cb98eae84ad5" /><Relationship Type="http://schemas.openxmlformats.org/officeDocument/2006/relationships/numbering" Target="/word/numbering.xml" Id="Ra45a9ad0f58b4624" /><Relationship Type="http://schemas.openxmlformats.org/officeDocument/2006/relationships/settings" Target="/word/settings.xml" Id="Rdd8141b7c3de42e1" /><Relationship Type="http://schemas.openxmlformats.org/officeDocument/2006/relationships/image" Target="/word/media/5f1fbe2f-704d-40e5-bb69-2043ca46c3bb.png" Id="Redd1f28621e446bb" /></Relationships>
</file>