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3750654f2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02a5f87c6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Rodeado,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2c39d6b5b4fe5" /><Relationship Type="http://schemas.openxmlformats.org/officeDocument/2006/relationships/numbering" Target="/word/numbering.xml" Id="Rdc8c535e6c874a71" /><Relationship Type="http://schemas.openxmlformats.org/officeDocument/2006/relationships/settings" Target="/word/settings.xml" Id="R2ddd8cd3cb224c93" /><Relationship Type="http://schemas.openxmlformats.org/officeDocument/2006/relationships/image" Target="/word/media/e078cc7a-2dde-4335-97b4-850500e86955.png" Id="R97402a5f87c6457f" /></Relationships>
</file>