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cdb92e4a8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e4f8506b4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a9d63357a4c6d" /><Relationship Type="http://schemas.openxmlformats.org/officeDocument/2006/relationships/numbering" Target="/word/numbering.xml" Id="R83c948125333491c" /><Relationship Type="http://schemas.openxmlformats.org/officeDocument/2006/relationships/settings" Target="/word/settings.xml" Id="R7b540e51ada24a10" /><Relationship Type="http://schemas.openxmlformats.org/officeDocument/2006/relationships/image" Target="/word/media/76c5c207-5fde-486d-8538-92f5bba239ac.png" Id="Rc3be4f8506b445e1" /></Relationships>
</file>