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4ae5a928c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b27216105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do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65e53014f4895" /><Relationship Type="http://schemas.openxmlformats.org/officeDocument/2006/relationships/numbering" Target="/word/numbering.xml" Id="R609aaa8c182c471c" /><Relationship Type="http://schemas.openxmlformats.org/officeDocument/2006/relationships/settings" Target="/word/settings.xml" Id="R066681017e524653" /><Relationship Type="http://schemas.openxmlformats.org/officeDocument/2006/relationships/image" Target="/word/media/bb91228d-bdc4-4986-b6e2-fd8fb848de1e.png" Id="Rb67b27216105420c" /></Relationships>
</file>