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c4a90e7a5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0e4c78687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Ruge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a7a77753647d3" /><Relationship Type="http://schemas.openxmlformats.org/officeDocument/2006/relationships/numbering" Target="/word/numbering.xml" Id="R1c68b3acafb049bf" /><Relationship Type="http://schemas.openxmlformats.org/officeDocument/2006/relationships/settings" Target="/word/settings.xml" Id="R627ad3b420f84f0a" /><Relationship Type="http://schemas.openxmlformats.org/officeDocument/2006/relationships/image" Target="/word/media/f0cc21d3-8893-4b7f-b348-5299f81e41e3.png" Id="Ra850e4c786874b8d" /></Relationships>
</file>