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6e8d4f794b42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65ea3752e043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Salaborda Nova,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7b2e9a712547b5" /><Relationship Type="http://schemas.openxmlformats.org/officeDocument/2006/relationships/numbering" Target="/word/numbering.xml" Id="R1a875f1dc69344f0" /><Relationship Type="http://schemas.openxmlformats.org/officeDocument/2006/relationships/settings" Target="/word/settings.xml" Id="R1af5ebff23bb4561" /><Relationship Type="http://schemas.openxmlformats.org/officeDocument/2006/relationships/image" Target="/word/media/ad34633d-ecf6-4e26-976f-efb87c32bcde.png" Id="Rdb65ea3752e0439d" /></Relationships>
</file>