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2bed88e68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ca4ba88e1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fa47bb95a46e4" /><Relationship Type="http://schemas.openxmlformats.org/officeDocument/2006/relationships/numbering" Target="/word/numbering.xml" Id="Rd58bee0351554e2a" /><Relationship Type="http://schemas.openxmlformats.org/officeDocument/2006/relationships/settings" Target="/word/settings.xml" Id="R630ea91dbebb4659" /><Relationship Type="http://schemas.openxmlformats.org/officeDocument/2006/relationships/image" Target="/word/media/2b87d83c-08c9-4d46-ad28-52de4f0679f1.png" Id="Rd45ca4ba88e14f43" /></Relationships>
</file>