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0adf6175c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ba786653d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Samouco,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46ce0fcd741a7" /><Relationship Type="http://schemas.openxmlformats.org/officeDocument/2006/relationships/numbering" Target="/word/numbering.xml" Id="Rf872178be6894906" /><Relationship Type="http://schemas.openxmlformats.org/officeDocument/2006/relationships/settings" Target="/word/settings.xml" Id="Rcd7eef01a5c34c9c" /><Relationship Type="http://schemas.openxmlformats.org/officeDocument/2006/relationships/image" Target="/word/media/28bf552d-d552-40ba-a5cb-466e35e9eae4.png" Id="R7a9ba786653d4c3e" /></Relationships>
</file>