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c682cae40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2d94bbb6d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Sanguinhaes,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2871b8f294b61" /><Relationship Type="http://schemas.openxmlformats.org/officeDocument/2006/relationships/numbering" Target="/word/numbering.xml" Id="Racf6fe5b008d4a39" /><Relationship Type="http://schemas.openxmlformats.org/officeDocument/2006/relationships/settings" Target="/word/settings.xml" Id="Red82423f440f4d9e" /><Relationship Type="http://schemas.openxmlformats.org/officeDocument/2006/relationships/image" Target="/word/media/bf53358f-e79f-4bfa-b86f-b2b48f3b6df2.png" Id="Reaf2d94bbb6d4454" /></Relationships>
</file>