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da28a5ace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2a94bc0e1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Sanjurge,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4f84ba08c04bdd" /><Relationship Type="http://schemas.openxmlformats.org/officeDocument/2006/relationships/numbering" Target="/word/numbering.xml" Id="R529772515ed841e4" /><Relationship Type="http://schemas.openxmlformats.org/officeDocument/2006/relationships/settings" Target="/word/settings.xml" Id="Re68a7d22e9984576" /><Relationship Type="http://schemas.openxmlformats.org/officeDocument/2006/relationships/image" Target="/word/media/6b1a45bc-51ff-45fd-ad9a-b8746737123e.png" Id="R7052a94bc0e1414f" /></Relationships>
</file>