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bf95841a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26207c2ad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de Avioso,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6f349ac444da6" /><Relationship Type="http://schemas.openxmlformats.org/officeDocument/2006/relationships/numbering" Target="/word/numbering.xml" Id="R25f917a021b34e9d" /><Relationship Type="http://schemas.openxmlformats.org/officeDocument/2006/relationships/settings" Target="/word/settings.xml" Id="R82e78531e6564712" /><Relationship Type="http://schemas.openxmlformats.org/officeDocument/2006/relationships/image" Target="/word/media/e3939abc-8587-4431-a892-d0ecfe40fa59.png" Id="Ra6a26207c2ad412b" /></Relationships>
</file>