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02ca62a7c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f4a3efc11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Marinha do Zezere,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75ca3839f48cf" /><Relationship Type="http://schemas.openxmlformats.org/officeDocument/2006/relationships/numbering" Target="/word/numbering.xml" Id="R76e1bba58b034844" /><Relationship Type="http://schemas.openxmlformats.org/officeDocument/2006/relationships/settings" Target="/word/settings.xml" Id="Re368359f1ddd4fb9" /><Relationship Type="http://schemas.openxmlformats.org/officeDocument/2006/relationships/image" Target="/word/media/6f086ba6-8bb9-422c-b9df-b064af03f1b2.png" Id="R0bef4a3efc11468e" /></Relationships>
</file>