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10276f8c2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947176fe3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Petronilha,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8e99955cf4445" /><Relationship Type="http://schemas.openxmlformats.org/officeDocument/2006/relationships/numbering" Target="/word/numbering.xml" Id="Ra6c049a56b7a43b8" /><Relationship Type="http://schemas.openxmlformats.org/officeDocument/2006/relationships/settings" Target="/word/settings.xml" Id="R5e7f3998ee774fb6" /><Relationship Type="http://schemas.openxmlformats.org/officeDocument/2006/relationships/image" Target="/word/media/c4ee6105-4604-4ac3-9bd3-76ecee123d4b.png" Id="R65c947176fe34d9b" /></Relationships>
</file>