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d9f5cdad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3a4b33f7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Ildefonso,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165fe942c4f25" /><Relationship Type="http://schemas.openxmlformats.org/officeDocument/2006/relationships/numbering" Target="/word/numbering.xml" Id="R09e1545345ec459f" /><Relationship Type="http://schemas.openxmlformats.org/officeDocument/2006/relationships/settings" Target="/word/settings.xml" Id="R327ff182d969461a" /><Relationship Type="http://schemas.openxmlformats.org/officeDocument/2006/relationships/image" Target="/word/media/fc280588-de40-4b62-82a0-50189b281bca.png" Id="Rb4d3a4b33f7a403a" /></Relationships>
</file>