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42cfa46ab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08056b0a3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Francisco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125fedc6640af" /><Relationship Type="http://schemas.openxmlformats.org/officeDocument/2006/relationships/numbering" Target="/word/numbering.xml" Id="R2693ecd2a0d14435" /><Relationship Type="http://schemas.openxmlformats.org/officeDocument/2006/relationships/settings" Target="/word/settings.xml" Id="R3ca4b596567445fe" /><Relationship Type="http://schemas.openxmlformats.org/officeDocument/2006/relationships/image" Target="/word/media/d3f2d76a-a889-4aa2-bd95-e3ccbd445afb.png" Id="R15708056b0a34fb1" /></Relationships>
</file>