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d1ca562c9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ff702f477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Joao da Seara,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b1ea2567a4498" /><Relationship Type="http://schemas.openxmlformats.org/officeDocument/2006/relationships/numbering" Target="/word/numbering.xml" Id="R496988a2357e4ea6" /><Relationship Type="http://schemas.openxmlformats.org/officeDocument/2006/relationships/settings" Target="/word/settings.xml" Id="R28484ca748904ebb" /><Relationship Type="http://schemas.openxmlformats.org/officeDocument/2006/relationships/image" Target="/word/media/8115e407-c126-4325-afe7-d57d572bb4b9.png" Id="R5fdff702f4774c11" /></Relationships>
</file>