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828358f44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1635da119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das Lampas,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68cb8ca194f00" /><Relationship Type="http://schemas.openxmlformats.org/officeDocument/2006/relationships/numbering" Target="/word/numbering.xml" Id="R30823eb124874758" /><Relationship Type="http://schemas.openxmlformats.org/officeDocument/2006/relationships/settings" Target="/word/settings.xml" Id="R8b206b75e2984a30" /><Relationship Type="http://schemas.openxmlformats.org/officeDocument/2006/relationships/image" Target="/word/media/ca8498ba-43c6-4cf5-8657-449f8528c699.png" Id="R1c81635da1194825" /></Relationships>
</file>