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994e4e11b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c34982178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Lourenco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c252b380f424a" /><Relationship Type="http://schemas.openxmlformats.org/officeDocument/2006/relationships/numbering" Target="/word/numbering.xml" Id="R37c6a2a986fc460d" /><Relationship Type="http://schemas.openxmlformats.org/officeDocument/2006/relationships/settings" Target="/word/settings.xml" Id="R9f1e2d6bd8514c34" /><Relationship Type="http://schemas.openxmlformats.org/officeDocument/2006/relationships/image" Target="/word/media/8105183d-4332-48a7-92c0-7f542bc87647.png" Id="R65fc34982178441a" /></Relationships>
</file>