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fba0d3581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d6acdea64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Paio de Gramacos,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ec9b0a3ff464f" /><Relationship Type="http://schemas.openxmlformats.org/officeDocument/2006/relationships/numbering" Target="/word/numbering.xml" Id="Rc94813d92ad34956" /><Relationship Type="http://schemas.openxmlformats.org/officeDocument/2006/relationships/settings" Target="/word/settings.xml" Id="Raae51e7a5de7439e" /><Relationship Type="http://schemas.openxmlformats.org/officeDocument/2006/relationships/image" Target="/word/media/27fb7b1b-c2de-4c6d-a9db-4f4edd33fe01.png" Id="R302d6acdea644ad4" /></Relationships>
</file>